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Kramer Robert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142,203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Consists of restricted stock units granted under the company's stock incentive plan, as amended and restated.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0956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2020-05-12T15:29:06Z</dcterms:created>
  <dcterms:modified xsi:type="dcterms:W3CDTF">2020-05-12T15:29:06Z</dcterms:modified>
</cp:coreProperties>
</file>